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099" w:rsidRDefault="00335099">
      <w:r w:rsidRPr="00335099">
        <w:drawing>
          <wp:anchor distT="0" distB="0" distL="114300" distR="114300" simplePos="0" relativeHeight="251659264" behindDoc="1" locked="0" layoutInCell="1" allowOverlap="1">
            <wp:simplePos x="0" y="0"/>
            <wp:positionH relativeFrom="column">
              <wp:posOffset>24419</wp:posOffset>
            </wp:positionH>
            <wp:positionV relativeFrom="paragraph">
              <wp:posOffset>356350</wp:posOffset>
            </wp:positionV>
            <wp:extent cx="3438871" cy="2521528"/>
            <wp:effectExtent l="19050" t="0" r="5715" b="0"/>
            <wp:wrapTight wrapText="bothSides">
              <wp:wrapPolygon edited="0">
                <wp:start x="-120" y="0"/>
                <wp:lineTo x="-120" y="21382"/>
                <wp:lineTo x="21636" y="21382"/>
                <wp:lineTo x="21636" y="0"/>
                <wp:lineTo x="-120" y="0"/>
              </wp:wrapPolygon>
            </wp:wrapTight>
            <wp:docPr id="1" name="Picture 0" descr="PDVD_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VD_001.BMP"/>
                    <pic:cNvPicPr/>
                  </pic:nvPicPr>
                  <pic:blipFill>
                    <a:blip r:embed="rId4" cstate="print"/>
                    <a:stretch>
                      <a:fillRect/>
                    </a:stretch>
                  </pic:blipFill>
                  <pic:spPr>
                    <a:xfrm>
                      <a:off x="0" y="0"/>
                      <a:ext cx="3442335" cy="2520950"/>
                    </a:xfrm>
                    <a:prstGeom prst="rect">
                      <a:avLst/>
                    </a:prstGeom>
                  </pic:spPr>
                </pic:pic>
              </a:graphicData>
            </a:graphic>
          </wp:anchor>
        </w:drawing>
      </w:r>
    </w:p>
    <w:p w:rsidR="00335099" w:rsidRPr="00335099" w:rsidRDefault="00335099" w:rsidP="00335099"/>
    <w:p w:rsidR="00335099" w:rsidRPr="00335099" w:rsidRDefault="00335099" w:rsidP="00335099"/>
    <w:p w:rsidR="00335099" w:rsidRPr="00335099" w:rsidRDefault="00335099" w:rsidP="00335099"/>
    <w:p w:rsidR="00335099" w:rsidRPr="00335099" w:rsidRDefault="00335099" w:rsidP="00335099"/>
    <w:p w:rsidR="00335099" w:rsidRPr="00335099" w:rsidRDefault="00335099" w:rsidP="00335099"/>
    <w:p w:rsidR="00335099" w:rsidRPr="00335099" w:rsidRDefault="00335099" w:rsidP="00335099"/>
    <w:p w:rsidR="00335099" w:rsidRPr="00335099" w:rsidRDefault="00335099" w:rsidP="00335099"/>
    <w:p w:rsidR="00335099" w:rsidRPr="00335099" w:rsidRDefault="00335099" w:rsidP="00335099"/>
    <w:p w:rsidR="00335099" w:rsidRDefault="00335099" w:rsidP="00335099"/>
    <w:p w:rsidR="009D6646" w:rsidRPr="00335099" w:rsidRDefault="00335099" w:rsidP="00335099">
      <w:pPr>
        <w:tabs>
          <w:tab w:val="left" w:pos="1251"/>
        </w:tabs>
      </w:pPr>
      <w:r>
        <w:rPr>
          <w:noProof/>
          <w:lang w:eastAsia="tr-TR"/>
        </w:rPr>
        <w:pict>
          <v:shapetype id="_x0000_t202" coordsize="21600,21600" o:spt="202" path="m,l,21600r21600,l21600,xe">
            <v:stroke joinstyle="miter"/>
            <v:path gradientshapeok="t" o:connecttype="rect"/>
          </v:shapetype>
          <v:shape id="_x0000_s1026" type="#_x0000_t202" style="position:absolute;margin-left:1.15pt;margin-top:-18.45pt;width:268.5pt;height:87pt;z-index:251660288" wrapcoords="-58 0 -58 21435 21600 21435 21600 0 -58 0" stroked="f">
            <v:textbox style="mso-next-textbox:#_x0000_s1026" inset="0,0,0,0">
              <w:txbxContent>
                <w:p w:rsidR="00335099" w:rsidRDefault="00335099" w:rsidP="00335099">
                  <w:pPr>
                    <w:pStyle w:val="Caption"/>
                    <w:rPr>
                      <w:lang w:val="en-US"/>
                    </w:rPr>
                  </w:pPr>
                  <w:proofErr w:type="spellStart"/>
                  <w:r>
                    <w:t>Figure</w:t>
                  </w:r>
                  <w:proofErr w:type="spellEnd"/>
                  <w:r>
                    <w:t xml:space="preserve"> </w:t>
                  </w:r>
                  <w:fldSimple w:instr=" SEQ Figure \* ARABIC ">
                    <w:r>
                      <w:rPr>
                        <w:noProof/>
                      </w:rPr>
                      <w:t>1</w:t>
                    </w:r>
                  </w:fldSimple>
                  <w:r>
                    <w:t xml:space="preserve">:  </w:t>
                  </w:r>
                  <w:r>
                    <w:rPr>
                      <w:lang w:val="en-US"/>
                    </w:rPr>
                    <w:t>In this scene, set in Elle’s dark basement antique shop, James is tightly framed between the very objects he claims to keep his distance from—antiques.  An interest in such antiques, he says, can be dangerous, and in this shot, he is literally boxed in by them, as is Elle.  Here, he holds a conversation with Elle’s miniaturized reflection, reinforcing the idea that we may never really know a person, except through individual perspective.  He does not and cannot see the real Elle, only a reflection of her.</w:t>
                  </w:r>
                </w:p>
                <w:p w:rsidR="00335099" w:rsidRPr="00C13EFB" w:rsidRDefault="00335099" w:rsidP="00335099">
                  <w:pPr>
                    <w:rPr>
                      <w:lang w:val="en-US"/>
                    </w:rPr>
                  </w:pPr>
                </w:p>
              </w:txbxContent>
            </v:textbox>
            <w10:wrap type="square"/>
          </v:shape>
        </w:pict>
      </w:r>
      <w:r>
        <w:tab/>
      </w:r>
    </w:p>
    <w:sectPr w:rsidR="009D6646" w:rsidRPr="00335099" w:rsidSect="009D66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hyphenationZone w:val="425"/>
  <w:characterSpacingControl w:val="doNotCompress"/>
  <w:compat/>
  <w:rsids>
    <w:rsidRoot w:val="00335099"/>
    <w:rsid w:val="003122EF"/>
    <w:rsid w:val="00335099"/>
    <w:rsid w:val="00911AF5"/>
    <w:rsid w:val="009D6646"/>
    <w:rsid w:val="00C14863"/>
    <w:rsid w:val="00C7571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35099"/>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12</Characters>
  <Application>Microsoft Office Word</Application>
  <DocSecurity>0</DocSecurity>
  <Lines>1</Lines>
  <Paragraphs>1</Paragraphs>
  <ScaleCrop>false</ScaleCrop>
  <Company>Koc University</Company>
  <LinksUpToDate>false</LinksUpToDate>
  <CharactersWithSpaces>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amcmurray</dc:creator>
  <cp:keywords/>
  <dc:description/>
  <cp:lastModifiedBy>amcmurray</cp:lastModifiedBy>
  <cp:revision>1</cp:revision>
  <dcterms:created xsi:type="dcterms:W3CDTF">2011-05-24T08:49:00Z</dcterms:created>
  <dcterms:modified xsi:type="dcterms:W3CDTF">2011-05-24T08:50:00Z</dcterms:modified>
</cp:coreProperties>
</file>